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VLOGA ZA PRIDOBITEV POKLICNE KVALIFIKACIJE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/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LICENCE ZA POKLIC PSIHOTERAPEVTA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- </w:t>
      </w:r>
      <w:r>
        <w:rPr>
          <w:rFonts w:ascii="Times New Roman" w:hAnsi="Times New Roman"/>
          <w:b w:val="1"/>
          <w:bCs w:val="1"/>
          <w:sz w:val="32"/>
          <w:szCs w:val="32"/>
          <w:u w:val="single"/>
          <w:rtl w:val="0"/>
        </w:rPr>
        <w:t>KANDIDAT</w:t>
      </w:r>
    </w:p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u w:val="single"/>
          <w:rtl w:val="0"/>
        </w:rPr>
        <w:t>po Zakonu o psihoterapevtski dejavnosti (ZPtD)</w:t>
      </w:r>
    </w:p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(Prehodno obdobje)</w:t>
      </w: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val="single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OSEBNI PODATKI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 xml:space="preserve">Priimek in ime: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Datum</w:t>
      </w:r>
      <w:r>
        <w:rPr>
          <w:rFonts w:ascii="Times New Roman" w:hAnsi="Times New Roman"/>
          <w:u w:color="000000"/>
          <w:rtl w:val="0"/>
          <w:lang w:val="de-DE"/>
        </w:rPr>
        <w:t xml:space="preserve"> in kraj rojstva</w:t>
      </w:r>
      <w:r>
        <w:rPr>
          <w:rFonts w:ascii="Times New Roman" w:hAnsi="Times New Roman"/>
          <w:u w:color="000000"/>
          <w:rtl w:val="0"/>
          <w:lang w:val="de-DE"/>
        </w:rPr>
        <w:t xml:space="preserve"> rojstva: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Naslo</w:t>
      </w:r>
      <w:r>
        <w:rPr>
          <w:rFonts w:ascii="Times New Roman" w:hAnsi="Times New Roman"/>
          <w:u w:color="000000"/>
          <w:rtl w:val="0"/>
          <w:lang w:val="de-DE"/>
        </w:rPr>
        <w:t>v: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E-naslov</w:t>
      </w:r>
      <w:r>
        <w:rPr>
          <w:rFonts w:ascii="Times New Roman" w:hAnsi="Times New Roman"/>
          <w:u w:color="000000"/>
          <w:rtl w:val="0"/>
          <w:lang w:val="de-DE"/>
        </w:rPr>
        <w:t xml:space="preserve">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 xml:space="preserve">Mobilna </w:t>
      </w:r>
      <w:r>
        <w:rPr>
          <w:rFonts w:ascii="Times New Roman" w:hAnsi="Times New Roman" w:hint="default"/>
          <w:u w:color="000000"/>
          <w:rtl w:val="0"/>
          <w:lang w:val="de-DE"/>
        </w:rPr>
        <w:t>š</w:t>
      </w:r>
      <w:r>
        <w:rPr>
          <w:rFonts w:ascii="Times New Roman" w:hAnsi="Times New Roman"/>
          <w:u w:color="000000"/>
          <w:rtl w:val="0"/>
          <w:lang w:val="de-DE"/>
        </w:rPr>
        <w:t>t.: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POJASNILO ZA STRANKE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Ta vloga je namenjena tistim, ki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niste zaklju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ili celotnega specialisti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nega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tudija, ampak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 izpolnjujete osnovne pogoje za pridobitev statusa kandidat.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 ROK: Vlogo je treba oddati</w:t>
      </w:r>
      <w:r>
        <w:rPr>
          <w:rFonts w:ascii="Times New Roman" w:hAnsi="Times New Roman"/>
          <w:sz w:val="24"/>
          <w:szCs w:val="24"/>
          <w:rtl w:val="0"/>
        </w:rPr>
        <w:t xml:space="preserve"> najkasneje</w:t>
      </w:r>
      <w:r>
        <w:rPr>
          <w:rFonts w:ascii="Times New Roman" w:hAnsi="Times New Roman"/>
          <w:sz w:val="24"/>
          <w:szCs w:val="24"/>
          <w:rtl w:val="0"/>
        </w:rPr>
        <w:t xml:space="preserve"> v 6 mesecih po tem, ko Vlada RS sprejme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seznam "dovoljenih psihoterapevtskih pristopov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Pogoji za licenco v prehodnem obdobju: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Izobrazba: Vsaj </w:t>
      </w:r>
      <w:r>
        <w:rPr>
          <w:rFonts w:ascii="Times New Roman" w:hAnsi="Times New Roman"/>
          <w:sz w:val="24"/>
          <w:szCs w:val="24"/>
          <w:rtl w:val="0"/>
        </w:rPr>
        <w:t>VII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raven</w:t>
      </w:r>
      <w:r>
        <w:rPr>
          <w:rFonts w:ascii="Times New Roman" w:hAnsi="Times New Roman"/>
          <w:sz w:val="24"/>
          <w:szCs w:val="24"/>
          <w:rtl w:val="0"/>
        </w:rPr>
        <w:t xml:space="preserve"> izobrazbe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Vsi pogoji so podrobno navedeni v Zakonu o psihoterapevtski dejavnosti (ZPtD)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223"/>
        <w:gridCol w:w="2125"/>
        <w:gridCol w:w="2282"/>
      </w:tblGrid>
      <w:tr>
        <w:tblPrEx>
          <w:shd w:val="clear" w:color="auto" w:fill="auto"/>
        </w:tblPrEx>
        <w:trPr>
          <w:trHeight w:val="1072" w:hRule="atLeast"/>
        </w:trPr>
        <w:tc>
          <w:tcPr>
            <w:tcW w:type="dxa" w:w="96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VLOGA VSEBUJE NASLEDNJE IZPOLNJENE OBRAZCE IN PRILOGE: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PRILO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ENO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OPOMBE</w:t>
            </w:r>
          </w:p>
        </w:tc>
      </w:tr>
      <w:tr>
        <w:tblPrEx>
          <w:shd w:val="clear" w:color="auto" w:fill="auto"/>
        </w:tblPrEx>
        <w:trPr>
          <w:trHeight w:val="772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ivljenjepis z opisom delovnih izku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enj ter izobra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evanja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3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Potrdilo o zaklju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eni izobrazbi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87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Potrdilo o pridobljeni izobrazbi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1. to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 1. odstavka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lena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87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Potrdilo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o vklju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enosti v izobra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evanje za pridobitev izobrazbe psihoterapevt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v skladu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. to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 1. odstavka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lena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017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Potrdilo o opravljenem usposabljanju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3. to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 1. odstavka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lena 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32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Potrdilo o opravljenem usposabljanju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4. to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 1. odstavka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lena 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50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Pozitivno mnenje supervizorja za pridobitev naziva kandidat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5. to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 1. odstavka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lena 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79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Potrdilo o opravljeni osebni izku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nji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6. to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 1. odstavka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lena 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71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Potrdilo o opravljenem usposabljanju s podro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ja obravnave du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evnih stanj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 odstavkom 12.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lena ZPtD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Opomba: natan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nej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 xml:space="preserve">a navodila glede zahtev so navedena v ZPtD. </w:t>
      </w: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