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F" w:rsidRDefault="005D794F" w:rsidP="005D794F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794F" w:rsidRPr="00C02B03" w:rsidRDefault="005D794F" w:rsidP="005D794F">
      <w:pPr>
        <w:contextualSpacing w:val="0"/>
        <w:jc w:val="center"/>
        <w:rPr>
          <w:color w:val="auto"/>
        </w:rPr>
      </w:pPr>
      <w:r w:rsidRPr="00C02B03">
        <w:rPr>
          <w:b/>
          <w:color w:val="auto"/>
          <w:sz w:val="32"/>
          <w:szCs w:val="32"/>
        </w:rPr>
        <w:t xml:space="preserve">KRITERIJI IN POSTOPEK ZA PRIJAVO DELAVNICE </w:t>
      </w:r>
    </w:p>
    <w:p w:rsidR="005D794F" w:rsidRPr="00C02B03" w:rsidRDefault="00A4663C" w:rsidP="005D794F">
      <w:pPr>
        <w:contextualSpacing w:val="0"/>
        <w:jc w:val="center"/>
        <w:rPr>
          <w:color w:val="auto"/>
        </w:rPr>
      </w:pPr>
      <w:r>
        <w:rPr>
          <w:b/>
          <w:color w:val="auto"/>
          <w:sz w:val="32"/>
          <w:szCs w:val="32"/>
        </w:rPr>
        <w:t>na</w:t>
      </w:r>
      <w:r w:rsidR="005D794F" w:rsidRPr="00C02B03">
        <w:rPr>
          <w:b/>
          <w:color w:val="auto"/>
          <w:sz w:val="32"/>
          <w:szCs w:val="32"/>
        </w:rPr>
        <w:t xml:space="preserve"> 14. ŠTUDIJSKIH DNEVIH SKZP</w:t>
      </w:r>
    </w:p>
    <w:p w:rsidR="005D794F" w:rsidRPr="00A4663C" w:rsidRDefault="005D794F" w:rsidP="005D794F">
      <w:pPr>
        <w:contextualSpacing w:val="0"/>
        <w:jc w:val="center"/>
        <w:rPr>
          <w:b/>
          <w:color w:val="auto"/>
        </w:rPr>
      </w:pPr>
      <w:r w:rsidRPr="00A4663C">
        <w:rPr>
          <w:b/>
          <w:color w:val="auto"/>
          <w:sz w:val="28"/>
          <w:szCs w:val="28"/>
        </w:rPr>
        <w:t>Zreče, 26., 27. in 28. maj, 2017</w:t>
      </w:r>
    </w:p>
    <w:p w:rsidR="005D794F" w:rsidRDefault="005D794F" w:rsidP="005D794F">
      <w:pPr>
        <w:contextualSpacing w:val="0"/>
        <w:jc w:val="center"/>
      </w:pPr>
    </w:p>
    <w:p w:rsidR="005D794F" w:rsidRDefault="005D794F" w:rsidP="005D794F">
      <w:pPr>
        <w:contextualSpacing w:val="0"/>
      </w:pPr>
    </w:p>
    <w:p w:rsidR="005D794F" w:rsidRPr="00C02B03" w:rsidRDefault="00EB739B" w:rsidP="005D794F">
      <w:pPr>
        <w:contextualSpacing w:val="0"/>
        <w:jc w:val="center"/>
        <w:rPr>
          <w:color w:val="76923C" w:themeColor="accent3" w:themeShade="BF"/>
        </w:rPr>
      </w:pPr>
      <w:r>
        <w:rPr>
          <w:b/>
          <w:color w:val="76923C" w:themeColor="accent3" w:themeShade="BF"/>
          <w:sz w:val="36"/>
          <w:szCs w:val="36"/>
        </w:rPr>
        <w:t>»</w:t>
      </w:r>
      <w:r w:rsidR="005D794F" w:rsidRPr="00C02B03">
        <w:rPr>
          <w:b/>
          <w:color w:val="76923C" w:themeColor="accent3" w:themeShade="BF"/>
          <w:sz w:val="36"/>
          <w:szCs w:val="36"/>
        </w:rPr>
        <w:t>Izzivi zgodnjega odraslega obdobja</w:t>
      </w:r>
      <w:r>
        <w:rPr>
          <w:b/>
          <w:color w:val="76923C" w:themeColor="accent3" w:themeShade="BF"/>
          <w:sz w:val="36"/>
          <w:szCs w:val="36"/>
        </w:rPr>
        <w:t>«</w:t>
      </w:r>
    </w:p>
    <w:p w:rsidR="005D794F" w:rsidRDefault="005D794F" w:rsidP="005D794F">
      <w:pPr>
        <w:contextualSpacing w:val="0"/>
      </w:pPr>
    </w:p>
    <w:p w:rsidR="005D794F" w:rsidRDefault="005D794F" w:rsidP="005D794F">
      <w:pPr>
        <w:contextualSpacing w:val="0"/>
      </w:pPr>
    </w:p>
    <w:p w:rsidR="005D794F" w:rsidRDefault="005D794F" w:rsidP="005D794F">
      <w:pPr>
        <w:contextualSpacing w:val="0"/>
      </w:pPr>
      <w:r>
        <w:rPr>
          <w:sz w:val="22"/>
          <w:szCs w:val="22"/>
        </w:rPr>
        <w:t>Programski odbor študijskih dni SKZP 2017 vabi, da sodelujete s svojimi aktivnimi prispevki.</w:t>
      </w:r>
    </w:p>
    <w:p w:rsidR="005D794F" w:rsidRDefault="005D794F" w:rsidP="005D794F">
      <w:pPr>
        <w:contextualSpacing w:val="0"/>
        <w:jc w:val="both"/>
      </w:pPr>
      <w:r>
        <w:rPr>
          <w:sz w:val="22"/>
          <w:szCs w:val="22"/>
        </w:rPr>
        <w:t>Prosim, da ob prijavi upoštevate naslednje kriterije:</w:t>
      </w:r>
    </w:p>
    <w:p w:rsidR="005D794F" w:rsidRDefault="005D794F" w:rsidP="005D794F">
      <w:pPr>
        <w:contextualSpacing w:val="0"/>
        <w:jc w:val="both"/>
      </w:pPr>
    </w:p>
    <w:p w:rsidR="005D794F" w:rsidRDefault="005D794F" w:rsidP="005D794F">
      <w:pPr>
        <w:numPr>
          <w:ilvl w:val="0"/>
          <w:numId w:val="1"/>
        </w:numPr>
        <w:ind w:left="720" w:hanging="360"/>
        <w:jc w:val="both"/>
      </w:pPr>
      <w:r>
        <w:rPr>
          <w:sz w:val="22"/>
          <w:szCs w:val="22"/>
        </w:rPr>
        <w:t>Prispevki so lahko v obliki</w:t>
      </w:r>
      <w:r w:rsidR="00E32FAC">
        <w:rPr>
          <w:sz w:val="22"/>
          <w:szCs w:val="22"/>
        </w:rPr>
        <w:t xml:space="preserve"> izkustvene delavnice,</w:t>
      </w:r>
      <w:r>
        <w:rPr>
          <w:sz w:val="22"/>
          <w:szCs w:val="22"/>
        </w:rPr>
        <w:t xml:space="preserve"> predstavitve primera, video predstavitve, demonstracije dela v živo, </w:t>
      </w:r>
      <w:r w:rsidR="00E32FAC">
        <w:rPr>
          <w:sz w:val="22"/>
          <w:szCs w:val="22"/>
        </w:rPr>
        <w:t>predavanja</w:t>
      </w:r>
      <w:r>
        <w:rPr>
          <w:sz w:val="22"/>
          <w:szCs w:val="22"/>
        </w:rPr>
        <w:t>, diskusijske delavnice.</w:t>
      </w:r>
    </w:p>
    <w:p w:rsidR="005D794F" w:rsidRDefault="005D794F" w:rsidP="005D794F">
      <w:pPr>
        <w:numPr>
          <w:ilvl w:val="0"/>
          <w:numId w:val="1"/>
        </w:numPr>
        <w:ind w:left="720" w:hanging="360"/>
        <w:jc w:val="both"/>
      </w:pPr>
      <w:r>
        <w:rPr>
          <w:sz w:val="22"/>
          <w:szCs w:val="22"/>
        </w:rPr>
        <w:t xml:space="preserve">Prispevki naj bodo iz psihoterapevtskega področja. Priporočljivo je, da so čim bolj vezani na temo letošnjega srečanja </w:t>
      </w:r>
      <w:r w:rsidRPr="00E32FAC">
        <w:rPr>
          <w:i/>
          <w:sz w:val="22"/>
          <w:szCs w:val="22"/>
        </w:rPr>
        <w:t>»Izzivi zgodnjega odraslega obdobja«</w:t>
      </w:r>
      <w:r>
        <w:rPr>
          <w:sz w:val="22"/>
          <w:szCs w:val="22"/>
        </w:rPr>
        <w:t xml:space="preserve"> oz. na teme, ki se neposredno navezujejo nanjo.</w:t>
      </w:r>
    </w:p>
    <w:p w:rsidR="005D794F" w:rsidRDefault="005D794F" w:rsidP="005D794F">
      <w:pPr>
        <w:numPr>
          <w:ilvl w:val="0"/>
          <w:numId w:val="1"/>
        </w:numPr>
        <w:ind w:left="720" w:hanging="360"/>
        <w:jc w:val="both"/>
      </w:pPr>
      <w:r>
        <w:rPr>
          <w:sz w:val="22"/>
          <w:szCs w:val="22"/>
        </w:rPr>
        <w:t>Prispevki naj izhajajo iz strokovno-znanstveno priznanega psihoterapevtskega pristopa in naj doprinesejo k že uveljavljenemu znanju.</w:t>
      </w:r>
    </w:p>
    <w:p w:rsidR="005D794F" w:rsidRPr="005D794F" w:rsidRDefault="005D794F" w:rsidP="005D794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eastAsiaTheme="minorEastAsia"/>
          <w:color w:val="auto"/>
          <w:sz w:val="22"/>
          <w:szCs w:val="22"/>
        </w:rPr>
      </w:pPr>
      <w:r w:rsidRPr="005D794F">
        <w:rPr>
          <w:sz w:val="22"/>
          <w:szCs w:val="22"/>
        </w:rPr>
        <w:t>Ob prijavi navedite svojo stopnjo in vrsto izobrazbe, specializacijo s</w:t>
      </w:r>
      <w:r>
        <w:rPr>
          <w:sz w:val="22"/>
          <w:szCs w:val="22"/>
        </w:rPr>
        <w:t xml:space="preserve"> področja psihoterapije, </w:t>
      </w:r>
      <w:r w:rsidRPr="005D794F">
        <w:rPr>
          <w:color w:val="002060"/>
          <w:sz w:val="22"/>
          <w:szCs w:val="22"/>
        </w:rPr>
        <w:t xml:space="preserve">ter </w:t>
      </w:r>
      <w:r w:rsidRPr="005D794F">
        <w:rPr>
          <w:rFonts w:eastAsiaTheme="minorEastAsia"/>
          <w:color w:val="auto"/>
          <w:sz w:val="22"/>
          <w:szCs w:val="22"/>
        </w:rPr>
        <w:t xml:space="preserve">kratko predstavitev sebe kot </w:t>
      </w:r>
      <w:r w:rsidR="00E3323B">
        <w:rPr>
          <w:rFonts w:eastAsiaTheme="minorEastAsia"/>
          <w:color w:val="auto"/>
          <w:sz w:val="22"/>
          <w:szCs w:val="22"/>
        </w:rPr>
        <w:t xml:space="preserve">avtorja in </w:t>
      </w:r>
      <w:r w:rsidRPr="005D794F">
        <w:rPr>
          <w:rFonts w:eastAsiaTheme="minorEastAsia"/>
          <w:color w:val="auto"/>
          <w:sz w:val="22"/>
          <w:szCs w:val="22"/>
        </w:rPr>
        <w:t>izvajalca delavnice (3-4 stavke)</w:t>
      </w:r>
      <w:r w:rsidRPr="005D794F">
        <w:rPr>
          <w:rFonts w:eastAsia="Times New Roman" w:cs="Times New Roman"/>
          <w:color w:val="auto"/>
          <w:sz w:val="21"/>
          <w:szCs w:val="21"/>
        </w:rPr>
        <w:t xml:space="preserve">, ki daje vplogled v delo in področje iz katerega prihajate </w:t>
      </w:r>
      <w:r w:rsidRPr="005D794F">
        <w:rPr>
          <w:color w:val="auto"/>
          <w:sz w:val="22"/>
          <w:szCs w:val="22"/>
        </w:rPr>
        <w:t xml:space="preserve">v </w:t>
      </w:r>
      <w:r w:rsidR="00E3323B">
        <w:rPr>
          <w:color w:val="auto"/>
          <w:sz w:val="22"/>
          <w:szCs w:val="22"/>
        </w:rPr>
        <w:t>povezavi</w:t>
      </w:r>
      <w:r w:rsidRPr="005D794F">
        <w:rPr>
          <w:color w:val="auto"/>
          <w:sz w:val="22"/>
          <w:szCs w:val="22"/>
        </w:rPr>
        <w:t xml:space="preserve"> z izkušnjami psihoterapevtskega dela</w:t>
      </w:r>
      <w:r w:rsidR="00E32FAC">
        <w:rPr>
          <w:color w:val="auto"/>
          <w:sz w:val="22"/>
          <w:szCs w:val="22"/>
        </w:rPr>
        <w:t xml:space="preserve"> (prijavnica v prilogi).</w:t>
      </w:r>
    </w:p>
    <w:p w:rsidR="005D794F" w:rsidRDefault="005D794F" w:rsidP="005D794F">
      <w:pPr>
        <w:numPr>
          <w:ilvl w:val="0"/>
          <w:numId w:val="1"/>
        </w:numPr>
        <w:ind w:left="720" w:hanging="360"/>
        <w:jc w:val="both"/>
      </w:pPr>
      <w:r>
        <w:rPr>
          <w:sz w:val="22"/>
          <w:szCs w:val="22"/>
        </w:rPr>
        <w:t>V primeru, ko izvajalec delavnice še nima končanega ustreznega izobraževanja in ne dovolj izkušenj, mora ob prijavi priložiti priporočilo profesorja, mentorja ali supervizorja.</w:t>
      </w:r>
    </w:p>
    <w:p w:rsidR="005D794F" w:rsidRDefault="005D794F" w:rsidP="005D794F">
      <w:pPr>
        <w:contextualSpacing w:val="0"/>
        <w:jc w:val="both"/>
      </w:pPr>
    </w:p>
    <w:p w:rsidR="005D794F" w:rsidRDefault="005D794F" w:rsidP="005D794F">
      <w:pPr>
        <w:contextualSpacing w:val="0"/>
        <w:jc w:val="both"/>
      </w:pPr>
      <w:r>
        <w:rPr>
          <w:sz w:val="22"/>
          <w:szCs w:val="22"/>
        </w:rPr>
        <w:t xml:space="preserve">Izvajalci delavnic in drugih prispevkov, prosimo, pošljite izpolnjeno prijavnico za aktivno udeležbo na </w:t>
      </w:r>
      <w:r w:rsidR="00A4663C">
        <w:rPr>
          <w:sz w:val="22"/>
          <w:szCs w:val="22"/>
        </w:rPr>
        <w:t>e-</w:t>
      </w:r>
      <w:r>
        <w:rPr>
          <w:sz w:val="22"/>
          <w:szCs w:val="22"/>
        </w:rPr>
        <w:t>naslov:</w:t>
      </w:r>
      <w:r>
        <w:t xml:space="preserve"> </w:t>
      </w:r>
      <w:hyperlink r:id="rId6" w:history="1">
        <w:r w:rsidRPr="00C02B03">
          <w:rPr>
            <w:rStyle w:val="Hyperlink"/>
            <w:sz w:val="22"/>
            <w:szCs w:val="22"/>
          </w:rPr>
          <w:t>tajnistvo@skzp.org</w:t>
        </w:r>
      </w:hyperlink>
      <w:r w:rsidR="00C02B03" w:rsidRPr="00C02B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ali na poštni naslov </w:t>
      </w:r>
      <w:r w:rsidRPr="00E32FAC">
        <w:rPr>
          <w:b/>
          <w:sz w:val="22"/>
          <w:szCs w:val="22"/>
        </w:rPr>
        <w:t>Inštitut Satori</w:t>
      </w:r>
      <w:r>
        <w:rPr>
          <w:sz w:val="22"/>
          <w:szCs w:val="22"/>
        </w:rPr>
        <w:t>, Reber 11, 1000 Ljubljana.</w:t>
      </w:r>
    </w:p>
    <w:p w:rsidR="005D794F" w:rsidRDefault="005D794F" w:rsidP="005D794F">
      <w:pPr>
        <w:contextualSpacing w:val="0"/>
        <w:jc w:val="both"/>
      </w:pPr>
    </w:p>
    <w:p w:rsidR="00C02B03" w:rsidRDefault="00C02B03" w:rsidP="005D794F">
      <w:pPr>
        <w:contextualSpacing w:val="0"/>
        <w:jc w:val="both"/>
      </w:pPr>
    </w:p>
    <w:p w:rsidR="005D794F" w:rsidRPr="00C02B03" w:rsidRDefault="005D794F" w:rsidP="005D794F">
      <w:pPr>
        <w:contextualSpacing w:val="0"/>
        <w:jc w:val="both"/>
        <w:rPr>
          <w:color w:val="76923C" w:themeColor="accent3" w:themeShade="BF"/>
          <w:u w:val="single"/>
        </w:rPr>
      </w:pPr>
      <w:r w:rsidRPr="00C02B03">
        <w:rPr>
          <w:b/>
          <w:color w:val="76923C" w:themeColor="accent3" w:themeShade="BF"/>
          <w:u w:val="single"/>
        </w:rPr>
        <w:t>Prijavo pošljite do 27. februarja 2017.</w:t>
      </w:r>
    </w:p>
    <w:p w:rsidR="005D794F" w:rsidRDefault="005D794F" w:rsidP="005D794F">
      <w:pPr>
        <w:contextualSpacing w:val="0"/>
        <w:jc w:val="both"/>
      </w:pPr>
    </w:p>
    <w:p w:rsidR="00C02B03" w:rsidRDefault="00C02B03" w:rsidP="005D794F">
      <w:pPr>
        <w:contextualSpacing w:val="0"/>
        <w:jc w:val="both"/>
        <w:rPr>
          <w:sz w:val="22"/>
          <w:szCs w:val="22"/>
        </w:rPr>
      </w:pPr>
    </w:p>
    <w:p w:rsidR="005D794F" w:rsidRDefault="005D794F" w:rsidP="005D794F">
      <w:pPr>
        <w:contextualSpacing w:val="0"/>
        <w:jc w:val="both"/>
      </w:pPr>
      <w:r>
        <w:rPr>
          <w:sz w:val="22"/>
          <w:szCs w:val="22"/>
        </w:rPr>
        <w:t>Izbor delavnic in drugih prispevkov bo izvedel programski odbor, ki ga je imenoval Strokovni svet SKZP. Programski odbor prispevek odobri, lahko ga zavrne ali predlaga dopolnitev.</w:t>
      </w:r>
    </w:p>
    <w:p w:rsidR="005D794F" w:rsidRDefault="005D794F" w:rsidP="005D794F">
      <w:pPr>
        <w:contextualSpacing w:val="0"/>
        <w:jc w:val="both"/>
      </w:pPr>
    </w:p>
    <w:p w:rsidR="00E32FAC" w:rsidRPr="00E32FAC" w:rsidRDefault="005D794F" w:rsidP="005D794F">
      <w:pPr>
        <w:contextualSpacing w:val="0"/>
        <w:jc w:val="both"/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 xml:space="preserve">Podrobnejše informacije o študijskih dnevih in obrazec za aktivno udeležbo lahko dobite tudi na spletni strani SKZP: </w:t>
      </w:r>
      <w:r w:rsidR="00E32FAC">
        <w:rPr>
          <w:color w:val="0000FF"/>
          <w:sz w:val="22"/>
          <w:szCs w:val="22"/>
          <w:u w:val="single"/>
        </w:rPr>
        <w:t>www.skzp.si</w:t>
      </w:r>
    </w:p>
    <w:p w:rsidR="005D794F" w:rsidRDefault="00E32FAC" w:rsidP="005D794F">
      <w:pPr>
        <w:contextualSpacing w:val="0"/>
        <w:jc w:val="both"/>
      </w:pPr>
      <w:hyperlink r:id="rId7"/>
    </w:p>
    <w:p w:rsidR="005D794F" w:rsidRDefault="00E32FAC" w:rsidP="005D794F">
      <w:pPr>
        <w:contextualSpacing w:val="0"/>
        <w:jc w:val="both"/>
      </w:pPr>
      <w:hyperlink r:id="rId8"/>
    </w:p>
    <w:p w:rsidR="005D794F" w:rsidRPr="00C02B03" w:rsidRDefault="005D794F" w:rsidP="005D794F">
      <w:pPr>
        <w:contextualSpacing w:val="0"/>
        <w:jc w:val="both"/>
        <w:rPr>
          <w:b/>
          <w:color w:val="auto"/>
        </w:rPr>
      </w:pPr>
      <w:r w:rsidRPr="00C02B03">
        <w:rPr>
          <w:b/>
          <w:color w:val="auto"/>
          <w:sz w:val="22"/>
          <w:szCs w:val="22"/>
        </w:rPr>
        <w:t>Predsednica programskega odbora 14</w:t>
      </w:r>
      <w:r w:rsidR="00C02B03">
        <w:rPr>
          <w:b/>
          <w:color w:val="auto"/>
          <w:sz w:val="22"/>
          <w:szCs w:val="22"/>
        </w:rPr>
        <w:t>. Š</w:t>
      </w:r>
      <w:r w:rsidRPr="00C02B03">
        <w:rPr>
          <w:b/>
          <w:color w:val="auto"/>
          <w:sz w:val="22"/>
          <w:szCs w:val="22"/>
        </w:rPr>
        <w:t>tudijskih dni SKZP:</w:t>
      </w:r>
    </w:p>
    <w:p w:rsidR="00835CA4" w:rsidRDefault="005D794F">
      <w:pPr>
        <w:contextualSpacing w:val="0"/>
      </w:pPr>
      <w:r>
        <w:rPr>
          <w:sz w:val="22"/>
          <w:szCs w:val="22"/>
        </w:rPr>
        <w:t>dr. Tamara Trobentar</w:t>
      </w:r>
      <w:bookmarkStart w:id="0" w:name="_GoBack"/>
      <w:bookmarkEnd w:id="0"/>
      <w:r w:rsidR="00C02B03">
        <w:rPr>
          <w:sz w:val="22"/>
          <w:szCs w:val="22"/>
        </w:rPr>
        <w:t xml:space="preserve"> </w:t>
      </w:r>
    </w:p>
    <w:sectPr w:rsidR="00835CA4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1C0"/>
    <w:multiLevelType w:val="multilevel"/>
    <w:tmpl w:val="C2443CDC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F"/>
    <w:rsid w:val="001549D3"/>
    <w:rsid w:val="003825CF"/>
    <w:rsid w:val="005D794F"/>
    <w:rsid w:val="006949FB"/>
    <w:rsid w:val="0077477B"/>
    <w:rsid w:val="00793ED9"/>
    <w:rsid w:val="0082618D"/>
    <w:rsid w:val="00867E6D"/>
    <w:rsid w:val="00A4663C"/>
    <w:rsid w:val="00B11DC5"/>
    <w:rsid w:val="00C02B03"/>
    <w:rsid w:val="00C70454"/>
    <w:rsid w:val="00E32FAC"/>
    <w:rsid w:val="00E3323B"/>
    <w:rsid w:val="00EB739B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794F"/>
    <w:pPr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4F"/>
    <w:pPr>
      <w:ind w:left="720"/>
    </w:pPr>
  </w:style>
  <w:style w:type="character" w:styleId="Hyperlink">
    <w:name w:val="Hyperlink"/>
    <w:rsid w:val="005D794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D794F"/>
    <w:pPr>
      <w:spacing w:after="0" w:line="240" w:lineRule="auto"/>
      <w:contextualSpacing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4F"/>
    <w:pPr>
      <w:ind w:left="720"/>
    </w:pPr>
  </w:style>
  <w:style w:type="character" w:styleId="Hyperlink">
    <w:name w:val="Hyperlink"/>
    <w:rsid w:val="005D79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z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z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z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2016-12-26T22:19:00Z</dcterms:created>
  <dcterms:modified xsi:type="dcterms:W3CDTF">2017-01-23T20:50:00Z</dcterms:modified>
</cp:coreProperties>
</file>